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C8442" w14:textId="77777777" w:rsidR="00AE314E" w:rsidRDefault="00256022" w:rsidP="00256022">
      <w:pPr>
        <w:jc w:val="center"/>
        <w:rPr>
          <w:rFonts w:ascii="Arial" w:hAnsi="Arial" w:cs="Arial"/>
          <w:b/>
          <w:sz w:val="24"/>
          <w:szCs w:val="24"/>
          <w:u w:val="single"/>
        </w:rPr>
      </w:pPr>
      <w:r>
        <w:rPr>
          <w:rFonts w:ascii="Arial" w:hAnsi="Arial" w:cs="Arial"/>
          <w:b/>
          <w:sz w:val="24"/>
          <w:szCs w:val="24"/>
          <w:u w:val="single"/>
        </w:rPr>
        <w:t>4-H/FFA Honorary State Session Delegate</w:t>
      </w:r>
    </w:p>
    <w:p w14:paraId="2CBAB8DC" w14:textId="77777777" w:rsidR="00256022" w:rsidRDefault="00256022" w:rsidP="00256022">
      <w:pPr>
        <w:jc w:val="center"/>
        <w:rPr>
          <w:rFonts w:ascii="Arial" w:hAnsi="Arial" w:cs="Arial"/>
          <w:b/>
          <w:sz w:val="24"/>
          <w:szCs w:val="24"/>
          <w:u w:val="single"/>
        </w:rPr>
      </w:pPr>
    </w:p>
    <w:p w14:paraId="1252A472" w14:textId="77777777" w:rsidR="00256022" w:rsidRDefault="00256022" w:rsidP="00256022">
      <w:pPr>
        <w:rPr>
          <w:rFonts w:ascii="Arial" w:hAnsi="Arial" w:cs="Arial"/>
          <w:sz w:val="24"/>
          <w:szCs w:val="24"/>
        </w:rPr>
      </w:pPr>
      <w:r>
        <w:rPr>
          <w:rFonts w:ascii="Arial" w:hAnsi="Arial" w:cs="Arial"/>
          <w:sz w:val="24"/>
          <w:szCs w:val="24"/>
        </w:rPr>
        <w:t xml:space="preserve">The Honorary State session delegate will provide opportunities for a State FFA representative and a 4-H Ambassador with an interest in the legislative aspect of the Massachusetts State Grange to see the inner workings of committees and the grassroots legislative policy development effort at the Massachusetts State Grange session. </w:t>
      </w:r>
    </w:p>
    <w:p w14:paraId="077B58B3" w14:textId="77777777" w:rsidR="00256022" w:rsidRDefault="00256022" w:rsidP="00615686">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Each youth will serve on one of the session committees reviewing resolutions. Participants will watch the delegate body </w:t>
      </w:r>
      <w:r w:rsidR="0027658C">
        <w:rPr>
          <w:rFonts w:ascii="Arial" w:hAnsi="Arial" w:cs="Arial"/>
          <w:sz w:val="24"/>
          <w:szCs w:val="24"/>
        </w:rPr>
        <w:t>act</w:t>
      </w:r>
      <w:r>
        <w:rPr>
          <w:rFonts w:ascii="Arial" w:hAnsi="Arial" w:cs="Arial"/>
          <w:sz w:val="24"/>
          <w:szCs w:val="24"/>
        </w:rPr>
        <w:t xml:space="preserve"> on resolutions and other aspects of the session. Full participation as befits a delegate is strongly encouraged.</w:t>
      </w:r>
    </w:p>
    <w:p w14:paraId="22066FBF" w14:textId="77777777" w:rsidR="00256022" w:rsidRDefault="00256022" w:rsidP="00615686">
      <w:pPr>
        <w:pStyle w:val="ListParagraph"/>
        <w:numPr>
          <w:ilvl w:val="0"/>
          <w:numId w:val="1"/>
        </w:numPr>
        <w:spacing w:line="360" w:lineRule="auto"/>
        <w:rPr>
          <w:rFonts w:ascii="Arial" w:hAnsi="Arial" w:cs="Arial"/>
          <w:sz w:val="24"/>
          <w:szCs w:val="24"/>
        </w:rPr>
      </w:pPr>
      <w:r>
        <w:rPr>
          <w:rFonts w:ascii="Arial" w:hAnsi="Arial" w:cs="Arial"/>
          <w:sz w:val="24"/>
          <w:szCs w:val="24"/>
        </w:rPr>
        <w:t>An individual may participate in the program a maximum of one time.</w:t>
      </w:r>
    </w:p>
    <w:p w14:paraId="6BF9A603" w14:textId="4AEC9BCB" w:rsidR="00256022" w:rsidRDefault="00256022" w:rsidP="00615686">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As guests of the Massachusetts State Grange, room cost will be paid for the participant, plus one </w:t>
      </w:r>
      <w:bookmarkStart w:id="0" w:name="_GoBack"/>
      <w:bookmarkEnd w:id="0"/>
      <w:r w:rsidR="00E829D1" w:rsidRPr="00B41811">
        <w:rPr>
          <w:rFonts w:ascii="Arial" w:hAnsi="Arial" w:cs="Arial"/>
          <w:sz w:val="24"/>
          <w:szCs w:val="24"/>
        </w:rPr>
        <w:t>parent</w:t>
      </w:r>
      <w:r w:rsidR="00FF6993" w:rsidRPr="00B41811">
        <w:rPr>
          <w:rFonts w:ascii="Arial" w:hAnsi="Arial" w:cs="Arial"/>
          <w:sz w:val="24"/>
          <w:szCs w:val="24"/>
        </w:rPr>
        <w:t>/legal guardian</w:t>
      </w:r>
      <w:r>
        <w:rPr>
          <w:rFonts w:ascii="Arial" w:hAnsi="Arial" w:cs="Arial"/>
          <w:sz w:val="24"/>
          <w:szCs w:val="24"/>
        </w:rPr>
        <w:t xml:space="preserve"> if required due to age requirements. Tickets to scheduled banquets/meals will also be provided.</w:t>
      </w:r>
    </w:p>
    <w:p w14:paraId="6362A0B2" w14:textId="77777777" w:rsidR="00256022" w:rsidRDefault="00256022" w:rsidP="00615686">
      <w:pPr>
        <w:pStyle w:val="ListParagraph"/>
        <w:numPr>
          <w:ilvl w:val="0"/>
          <w:numId w:val="1"/>
        </w:numPr>
        <w:spacing w:line="360" w:lineRule="auto"/>
        <w:rPr>
          <w:rFonts w:ascii="Arial" w:hAnsi="Arial" w:cs="Arial"/>
          <w:sz w:val="24"/>
          <w:szCs w:val="24"/>
        </w:rPr>
      </w:pPr>
      <w:r>
        <w:rPr>
          <w:rFonts w:ascii="Arial" w:hAnsi="Arial" w:cs="Arial"/>
          <w:sz w:val="24"/>
          <w:szCs w:val="24"/>
        </w:rPr>
        <w:t>Transportation will be the participant’s own responsibility.</w:t>
      </w:r>
    </w:p>
    <w:p w14:paraId="59BBC42C" w14:textId="77777777" w:rsidR="00256022" w:rsidRDefault="00256022" w:rsidP="00615686">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Applications must be submitted </w:t>
      </w:r>
      <w:r w:rsidR="0066343A">
        <w:rPr>
          <w:rFonts w:ascii="Arial" w:hAnsi="Arial" w:cs="Arial"/>
          <w:sz w:val="24"/>
          <w:szCs w:val="24"/>
        </w:rPr>
        <w:t>to the Agriculture and the Environment Director(s). Applications will be reviewed by the Agriculture and the Environment Committee and the State Executive Committee in making the selection of participants.</w:t>
      </w:r>
    </w:p>
    <w:p w14:paraId="1361C153" w14:textId="77777777" w:rsidR="0066343A" w:rsidRDefault="0066343A" w:rsidP="00615686">
      <w:pPr>
        <w:pStyle w:val="ListParagraph"/>
        <w:numPr>
          <w:ilvl w:val="0"/>
          <w:numId w:val="1"/>
        </w:numPr>
        <w:spacing w:line="360" w:lineRule="auto"/>
        <w:rPr>
          <w:rFonts w:ascii="Arial" w:hAnsi="Arial" w:cs="Arial"/>
          <w:sz w:val="24"/>
          <w:szCs w:val="24"/>
        </w:rPr>
      </w:pPr>
      <w:r>
        <w:rPr>
          <w:rFonts w:ascii="Arial" w:hAnsi="Arial" w:cs="Arial"/>
          <w:sz w:val="24"/>
          <w:szCs w:val="24"/>
        </w:rPr>
        <w:t>Please include letters of recommendation from your Chapter/Club Director.</w:t>
      </w:r>
    </w:p>
    <w:p w14:paraId="284251DD" w14:textId="77777777" w:rsidR="0066343A" w:rsidRDefault="0066343A" w:rsidP="00615686">
      <w:pPr>
        <w:pStyle w:val="ListParagraph"/>
        <w:numPr>
          <w:ilvl w:val="0"/>
          <w:numId w:val="1"/>
        </w:numPr>
        <w:spacing w:line="360" w:lineRule="auto"/>
        <w:rPr>
          <w:rFonts w:ascii="Arial" w:hAnsi="Arial" w:cs="Arial"/>
          <w:sz w:val="24"/>
          <w:szCs w:val="24"/>
        </w:rPr>
      </w:pPr>
      <w:r>
        <w:rPr>
          <w:rFonts w:ascii="Arial" w:hAnsi="Arial" w:cs="Arial"/>
          <w:sz w:val="24"/>
          <w:szCs w:val="24"/>
        </w:rPr>
        <w:t>Applications can be obtained from the Agriculture and Environment Committee Director(s) or from the State Grange website.</w:t>
      </w:r>
    </w:p>
    <w:p w14:paraId="134B546B" w14:textId="77777777" w:rsidR="0066343A" w:rsidRDefault="0066343A" w:rsidP="00615686">
      <w:pPr>
        <w:pStyle w:val="ListParagraph"/>
        <w:numPr>
          <w:ilvl w:val="0"/>
          <w:numId w:val="1"/>
        </w:numPr>
        <w:spacing w:line="360" w:lineRule="auto"/>
        <w:rPr>
          <w:rFonts w:ascii="Arial" w:hAnsi="Arial" w:cs="Arial"/>
          <w:sz w:val="24"/>
          <w:szCs w:val="24"/>
        </w:rPr>
      </w:pPr>
      <w:r>
        <w:rPr>
          <w:rFonts w:ascii="Arial" w:hAnsi="Arial" w:cs="Arial"/>
          <w:sz w:val="24"/>
          <w:szCs w:val="24"/>
        </w:rPr>
        <w:t>Honorary Delegates will be assigned a mentor from the State Grange to assist and guide the participants during the session.</w:t>
      </w:r>
    </w:p>
    <w:p w14:paraId="4BF24B23" w14:textId="77777777" w:rsidR="0066343A" w:rsidRDefault="0066343A" w:rsidP="00615686">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Participants will be expected to attend all aspects of the session </w:t>
      </w:r>
      <w:r w:rsidR="0027658C">
        <w:rPr>
          <w:rFonts w:ascii="Arial" w:hAnsi="Arial" w:cs="Arial"/>
          <w:sz w:val="24"/>
          <w:szCs w:val="24"/>
        </w:rPr>
        <w:t>except for</w:t>
      </w:r>
      <w:r>
        <w:rPr>
          <w:rFonts w:ascii="Arial" w:hAnsi="Arial" w:cs="Arial"/>
          <w:sz w:val="24"/>
          <w:szCs w:val="24"/>
        </w:rPr>
        <w:t xml:space="preserve"> those activities which require full membership.</w:t>
      </w:r>
    </w:p>
    <w:p w14:paraId="29395562" w14:textId="77777777" w:rsidR="0066343A" w:rsidRDefault="0066343A" w:rsidP="00615686">
      <w:pPr>
        <w:pStyle w:val="ListParagraph"/>
        <w:numPr>
          <w:ilvl w:val="0"/>
          <w:numId w:val="1"/>
        </w:numPr>
        <w:spacing w:line="360" w:lineRule="auto"/>
        <w:rPr>
          <w:rFonts w:ascii="Arial" w:hAnsi="Arial" w:cs="Arial"/>
          <w:sz w:val="24"/>
          <w:szCs w:val="24"/>
        </w:rPr>
      </w:pPr>
      <w:r>
        <w:rPr>
          <w:rFonts w:ascii="Arial" w:hAnsi="Arial" w:cs="Arial"/>
          <w:sz w:val="24"/>
          <w:szCs w:val="24"/>
        </w:rPr>
        <w:t>Any participant who fails to comply with the guidelines will be expected to pay their own expenses.</w:t>
      </w:r>
    </w:p>
    <w:p w14:paraId="178D5803" w14:textId="77777777" w:rsidR="0066343A" w:rsidRPr="00256022" w:rsidRDefault="0066343A" w:rsidP="00615686">
      <w:pPr>
        <w:pStyle w:val="ListParagraph"/>
        <w:numPr>
          <w:ilvl w:val="0"/>
          <w:numId w:val="1"/>
        </w:numPr>
        <w:spacing w:line="360" w:lineRule="auto"/>
        <w:rPr>
          <w:rFonts w:ascii="Arial" w:hAnsi="Arial" w:cs="Arial"/>
          <w:sz w:val="24"/>
          <w:szCs w:val="24"/>
        </w:rPr>
      </w:pPr>
      <w:r>
        <w:rPr>
          <w:rFonts w:ascii="Arial" w:hAnsi="Arial" w:cs="Arial"/>
          <w:sz w:val="24"/>
          <w:szCs w:val="24"/>
        </w:rPr>
        <w:t>The deadline for application submission will be August 1</w:t>
      </w:r>
      <w:r w:rsidRPr="0066343A">
        <w:rPr>
          <w:rFonts w:ascii="Arial" w:hAnsi="Arial" w:cs="Arial"/>
          <w:sz w:val="24"/>
          <w:szCs w:val="24"/>
          <w:vertAlign w:val="superscript"/>
        </w:rPr>
        <w:t>st</w:t>
      </w:r>
      <w:r>
        <w:rPr>
          <w:rFonts w:ascii="Arial" w:hAnsi="Arial" w:cs="Arial"/>
          <w:sz w:val="24"/>
          <w:szCs w:val="24"/>
        </w:rPr>
        <w:t>.</w:t>
      </w:r>
    </w:p>
    <w:p w14:paraId="2476228A" w14:textId="77777777" w:rsidR="00256022" w:rsidRDefault="00256022" w:rsidP="00256022">
      <w:pPr>
        <w:jc w:val="center"/>
        <w:rPr>
          <w:rFonts w:ascii="Arial" w:hAnsi="Arial" w:cs="Arial"/>
          <w:b/>
          <w:sz w:val="24"/>
          <w:szCs w:val="24"/>
          <w:u w:val="single"/>
        </w:rPr>
      </w:pPr>
    </w:p>
    <w:p w14:paraId="6317CB7E" w14:textId="77777777" w:rsidR="00256022" w:rsidRPr="00256022" w:rsidRDefault="00256022" w:rsidP="00256022">
      <w:pPr>
        <w:jc w:val="center"/>
        <w:rPr>
          <w:rFonts w:ascii="Arial" w:hAnsi="Arial" w:cs="Arial"/>
          <w:b/>
          <w:sz w:val="24"/>
          <w:szCs w:val="24"/>
          <w:u w:val="single"/>
        </w:rPr>
      </w:pPr>
    </w:p>
    <w:sectPr w:rsidR="00256022" w:rsidRPr="002560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2A835" w14:textId="77777777" w:rsidR="0066343A" w:rsidRDefault="0066343A" w:rsidP="0066343A">
      <w:pPr>
        <w:spacing w:after="0" w:line="240" w:lineRule="auto"/>
      </w:pPr>
      <w:r>
        <w:separator/>
      </w:r>
    </w:p>
  </w:endnote>
  <w:endnote w:type="continuationSeparator" w:id="0">
    <w:p w14:paraId="0567E5D4" w14:textId="77777777" w:rsidR="0066343A" w:rsidRDefault="0066343A" w:rsidP="00663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685EE" w14:textId="77777777" w:rsidR="0066343A" w:rsidRDefault="0066343A" w:rsidP="0066343A">
      <w:pPr>
        <w:spacing w:after="0" w:line="240" w:lineRule="auto"/>
      </w:pPr>
      <w:r>
        <w:separator/>
      </w:r>
    </w:p>
  </w:footnote>
  <w:footnote w:type="continuationSeparator" w:id="0">
    <w:p w14:paraId="7CFC30A1" w14:textId="77777777" w:rsidR="0066343A" w:rsidRDefault="0066343A" w:rsidP="006634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44B5D"/>
    <w:multiLevelType w:val="hybridMultilevel"/>
    <w:tmpl w:val="EB36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022"/>
    <w:rsid w:val="00256022"/>
    <w:rsid w:val="0027658C"/>
    <w:rsid w:val="00615686"/>
    <w:rsid w:val="0066343A"/>
    <w:rsid w:val="00A97C39"/>
    <w:rsid w:val="00AE314E"/>
    <w:rsid w:val="00B41811"/>
    <w:rsid w:val="00E829D1"/>
    <w:rsid w:val="00FF6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0C76BF"/>
  <w15:chartTrackingRefBased/>
  <w15:docId w15:val="{3309C9F3-F209-42A4-8D26-A509CA96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022"/>
    <w:pPr>
      <w:ind w:left="720"/>
      <w:contextualSpacing/>
    </w:pPr>
  </w:style>
  <w:style w:type="paragraph" w:styleId="BalloonText">
    <w:name w:val="Balloon Text"/>
    <w:basedOn w:val="Normal"/>
    <w:link w:val="BalloonTextChar"/>
    <w:uiPriority w:val="99"/>
    <w:semiHidden/>
    <w:unhideWhenUsed/>
    <w:rsid w:val="00E82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9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Matt</dc:creator>
  <cp:keywords/>
  <dc:description/>
  <cp:lastModifiedBy>Johnson, Matt</cp:lastModifiedBy>
  <cp:revision>2</cp:revision>
  <cp:lastPrinted>2020-02-14T16:25:00Z</cp:lastPrinted>
  <dcterms:created xsi:type="dcterms:W3CDTF">2020-02-20T19:28:00Z</dcterms:created>
  <dcterms:modified xsi:type="dcterms:W3CDTF">2020-02-20T19:28:00Z</dcterms:modified>
</cp:coreProperties>
</file>